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8DA" w:rsidRPr="004668DA" w:rsidRDefault="004668DA" w:rsidP="004668DA">
      <w:pPr>
        <w:jc w:val="center"/>
        <w:rPr>
          <w:b/>
          <w:sz w:val="36"/>
          <w:szCs w:val="36"/>
        </w:rPr>
      </w:pPr>
      <w:r w:rsidRPr="004668DA">
        <w:rPr>
          <w:b/>
          <w:sz w:val="36"/>
          <w:szCs w:val="36"/>
        </w:rPr>
        <w:t>Вопросы к экзамену для студентов специальности</w:t>
      </w:r>
    </w:p>
    <w:p w:rsidR="004668DA" w:rsidRDefault="004668DA" w:rsidP="004668DA">
      <w:pPr>
        <w:jc w:val="center"/>
        <w:rPr>
          <w:b/>
          <w:sz w:val="36"/>
          <w:szCs w:val="36"/>
        </w:rPr>
      </w:pPr>
      <w:r w:rsidRPr="004668DA">
        <w:rPr>
          <w:b/>
          <w:sz w:val="36"/>
          <w:szCs w:val="36"/>
        </w:rPr>
        <w:t>20.05.01 «Пожарная безопасность»</w:t>
      </w:r>
    </w:p>
    <w:p w:rsidR="007B5DDA" w:rsidRPr="004668DA" w:rsidRDefault="007B5DDA" w:rsidP="004668D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</w:t>
      </w:r>
      <w:bookmarkStart w:id="0" w:name="_GoBack"/>
      <w:bookmarkEnd w:id="0"/>
      <w:r>
        <w:rPr>
          <w:b/>
          <w:sz w:val="36"/>
          <w:szCs w:val="36"/>
        </w:rPr>
        <w:t>о дисциплине БЖД</w:t>
      </w:r>
    </w:p>
    <w:p w:rsidR="004668DA" w:rsidRPr="004668DA" w:rsidRDefault="004668DA" w:rsidP="004668DA">
      <w:pPr>
        <w:ind w:left="768"/>
        <w:jc w:val="center"/>
        <w:rPr>
          <w:b/>
          <w:sz w:val="36"/>
          <w:szCs w:val="36"/>
        </w:rPr>
      </w:pPr>
    </w:p>
    <w:p w:rsidR="004668DA" w:rsidRDefault="004668DA" w:rsidP="004668DA">
      <w:pPr>
        <w:ind w:left="768"/>
        <w:jc w:val="both"/>
        <w:rPr>
          <w:rFonts w:ascii="Tahoma" w:hAnsi="Tahoma" w:cs="Tahoma"/>
          <w:sz w:val="28"/>
          <w:szCs w:val="28"/>
        </w:rPr>
      </w:pPr>
    </w:p>
    <w:p w:rsidR="004668DA" w:rsidRDefault="004668DA" w:rsidP="004668DA">
      <w:pPr>
        <w:ind w:left="768"/>
        <w:jc w:val="both"/>
        <w:rPr>
          <w:rFonts w:ascii="Tahoma" w:hAnsi="Tahoma" w:cs="Tahoma"/>
          <w:sz w:val="28"/>
          <w:szCs w:val="28"/>
        </w:rPr>
      </w:pPr>
    </w:p>
    <w:p w:rsidR="004668DA" w:rsidRPr="004668DA" w:rsidRDefault="004668DA" w:rsidP="004668DA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БЖД, </w:t>
      </w:r>
      <w:r w:rsidRPr="004668DA">
        <w:rPr>
          <w:bCs/>
          <w:sz w:val="28"/>
          <w:szCs w:val="28"/>
        </w:rPr>
        <w:t>каковы цели, задачи и научное содержание дисциплины. Основные термины и определения.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>Опасные и вредные производственные факторы – определение и примеры. Опасность. Для чего нужна номенклатура опасностей? Таксономия  и квантификация опасностей.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 xml:space="preserve">Что является количественной мерой опасности? </w:t>
      </w:r>
      <w:proofErr w:type="gramStart"/>
      <w:r w:rsidRPr="004668DA">
        <w:rPr>
          <w:b w:val="0"/>
          <w:szCs w:val="28"/>
        </w:rPr>
        <w:t>С</w:t>
      </w:r>
      <w:proofErr w:type="gramEnd"/>
      <w:r w:rsidRPr="004668DA">
        <w:rPr>
          <w:b w:val="0"/>
          <w:szCs w:val="28"/>
        </w:rPr>
        <w:t xml:space="preserve"> какой целью вводится концепция приемлемого риска? Каким образом можно подсчитать риск?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>На какие группы и классы подразделяются принципы, методы и средства обеспечения безопасности? Раскрыть их содержание.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Cs w:val="28"/>
        </w:rPr>
      </w:pPr>
      <w:r w:rsidRPr="004668DA">
        <w:rPr>
          <w:b w:val="0"/>
          <w:bCs w:val="0"/>
          <w:szCs w:val="28"/>
        </w:rPr>
        <w:t xml:space="preserve">Закон сохранения жизни  </w:t>
      </w:r>
      <w:proofErr w:type="spellStart"/>
      <w:r w:rsidRPr="004668DA">
        <w:rPr>
          <w:b w:val="0"/>
          <w:bCs w:val="0"/>
          <w:szCs w:val="28"/>
        </w:rPr>
        <w:t>Куражковского</w:t>
      </w:r>
      <w:proofErr w:type="spellEnd"/>
      <w:r w:rsidRPr="004668DA">
        <w:rPr>
          <w:b w:val="0"/>
          <w:bCs w:val="0"/>
          <w:szCs w:val="28"/>
        </w:rPr>
        <w:t>. Аксиомы БЖД.</w:t>
      </w:r>
    </w:p>
    <w:p w:rsidR="004668DA" w:rsidRPr="004668DA" w:rsidRDefault="004668DA" w:rsidP="004668DA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68DA">
        <w:rPr>
          <w:rFonts w:ascii="Times New Roman" w:hAnsi="Times New Roman"/>
          <w:iCs/>
          <w:sz w:val="28"/>
          <w:szCs w:val="28"/>
        </w:rPr>
        <w:t>Безопасность и устойчивое развитие</w:t>
      </w:r>
      <w:r w:rsidRPr="004668DA">
        <w:rPr>
          <w:rFonts w:ascii="Times New Roman" w:hAnsi="Times New Roman"/>
          <w:sz w:val="28"/>
          <w:szCs w:val="28"/>
        </w:rPr>
        <w:t xml:space="preserve">. Безопасность и демография. 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>Системы безопасности.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>Понятие о физиологии труда. Классификация основных форм трудовой деятельности.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>Понятие комфортных или оптимальных условий. Основные методы, улучшающие самочувствие и работоспособность человека.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bCs w:val="0"/>
          <w:iCs/>
          <w:szCs w:val="28"/>
        </w:rPr>
        <w:t>Психические процессы, свойства и состояния, влияющие на безопасность.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>Влияние алкоголя, наркотических и психотропных средств на уровень безопасности.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 xml:space="preserve"> В чем заключается инженерно-психологическое и эргономическое обеспечение трудовой деятельности? Каким образом можно реализовать эргономические принципы совместимости.</w:t>
      </w:r>
    </w:p>
    <w:p w:rsidR="004668DA" w:rsidRPr="004668DA" w:rsidRDefault="004668DA" w:rsidP="004668DA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68DA">
        <w:rPr>
          <w:rFonts w:ascii="Times New Roman" w:hAnsi="Times New Roman"/>
          <w:sz w:val="28"/>
          <w:szCs w:val="28"/>
        </w:rPr>
        <w:t>Психологические состояние при ЧС.</w:t>
      </w:r>
      <w:proofErr w:type="gramEnd"/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 xml:space="preserve"> </w:t>
      </w:r>
      <w:r w:rsidRPr="004668DA">
        <w:rPr>
          <w:b w:val="0"/>
          <w:bCs w:val="0"/>
          <w:iCs/>
          <w:szCs w:val="28"/>
        </w:rPr>
        <w:t>Микроклимат помещений</w:t>
      </w:r>
      <w:r w:rsidRPr="004668DA">
        <w:rPr>
          <w:b w:val="0"/>
          <w:szCs w:val="28"/>
        </w:rPr>
        <w:t xml:space="preserve">. </w:t>
      </w:r>
      <w:r w:rsidRPr="004668DA">
        <w:rPr>
          <w:b w:val="0"/>
          <w:iCs/>
          <w:szCs w:val="28"/>
        </w:rPr>
        <w:t xml:space="preserve">Теплообмен </w:t>
      </w:r>
      <w:r w:rsidRPr="004668DA">
        <w:rPr>
          <w:b w:val="0"/>
          <w:szCs w:val="28"/>
        </w:rPr>
        <w:t xml:space="preserve">между человеком и окружающей средой. Понятие о терморегуляции. Влияние параметров микроклимата на </w:t>
      </w:r>
      <w:r w:rsidRPr="004668DA">
        <w:rPr>
          <w:b w:val="0"/>
          <w:szCs w:val="28"/>
        </w:rPr>
        <w:lastRenderedPageBreak/>
        <w:t>самочувствие человека.</w:t>
      </w:r>
      <w:r w:rsidRPr="004668DA">
        <w:rPr>
          <w:szCs w:val="28"/>
        </w:rPr>
        <w:t xml:space="preserve"> </w:t>
      </w:r>
      <w:r w:rsidRPr="004668DA">
        <w:rPr>
          <w:b w:val="0"/>
          <w:szCs w:val="28"/>
        </w:rPr>
        <w:t xml:space="preserve">Гигиеническое нормирование параметров микроклимата. 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 xml:space="preserve">Методы обеспечения комфортных климатических условий в помещениях: системы отопления, вентиляции и </w:t>
      </w:r>
      <w:proofErr w:type="spellStart"/>
      <w:proofErr w:type="gramStart"/>
      <w:r w:rsidRPr="004668DA">
        <w:rPr>
          <w:b w:val="0"/>
          <w:szCs w:val="28"/>
        </w:rPr>
        <w:t>кондиционирова-ния</w:t>
      </w:r>
      <w:proofErr w:type="spellEnd"/>
      <w:proofErr w:type="gramEnd"/>
      <w:r w:rsidRPr="004668DA">
        <w:rPr>
          <w:b w:val="0"/>
          <w:szCs w:val="28"/>
        </w:rPr>
        <w:t>. Контроль параметров микроклимата в помещении.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bCs w:val="0"/>
          <w:iCs/>
          <w:szCs w:val="28"/>
        </w:rPr>
        <w:t>Освещение и световая среда в помещении.</w:t>
      </w:r>
      <w:r w:rsidRPr="004668DA">
        <w:rPr>
          <w:b w:val="0"/>
          <w:szCs w:val="28"/>
        </w:rPr>
        <w:t xml:space="preserve"> </w:t>
      </w:r>
      <w:r w:rsidRPr="004668DA">
        <w:rPr>
          <w:b w:val="0"/>
          <w:iCs/>
          <w:szCs w:val="28"/>
        </w:rPr>
        <w:t xml:space="preserve">Характеристики освещения и световой среды. </w:t>
      </w:r>
      <w:r w:rsidRPr="004668DA">
        <w:rPr>
          <w:b w:val="0"/>
          <w:szCs w:val="28"/>
        </w:rPr>
        <w:t xml:space="preserve">Факторы, определяющие зрительный и психологический комфорт. Виды, системы и типы освещения. </w:t>
      </w:r>
      <w:r w:rsidRPr="004668DA">
        <w:rPr>
          <w:b w:val="0"/>
          <w:iCs/>
          <w:szCs w:val="28"/>
        </w:rPr>
        <w:t>Нормирование искусственного и естественного освещения</w:t>
      </w:r>
      <w:r w:rsidRPr="004668DA">
        <w:rPr>
          <w:b w:val="0"/>
          <w:szCs w:val="28"/>
        </w:rPr>
        <w:t xml:space="preserve">. 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iCs/>
          <w:szCs w:val="28"/>
        </w:rPr>
        <w:t>Искусственные источники света</w:t>
      </w:r>
      <w:r w:rsidRPr="004668DA">
        <w:rPr>
          <w:b w:val="0"/>
          <w:szCs w:val="28"/>
        </w:rPr>
        <w:t xml:space="preserve">: типы источников света и их основные характеристики, Особенности применения газоразрядных энергосберегающих источников света. </w:t>
      </w:r>
      <w:r w:rsidRPr="004668DA">
        <w:rPr>
          <w:b w:val="0"/>
          <w:iCs/>
          <w:szCs w:val="28"/>
        </w:rPr>
        <w:t>Светильники</w:t>
      </w:r>
      <w:r w:rsidRPr="004668DA">
        <w:rPr>
          <w:b w:val="0"/>
          <w:szCs w:val="28"/>
        </w:rPr>
        <w:t>: назначение, типы, особенности применения.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 xml:space="preserve"> Профилактика ослабления зрения. Цветовое оформление  интерьера как фактор повышения работоспособности.</w:t>
      </w:r>
      <w:r w:rsidRPr="004668DA">
        <w:rPr>
          <w:szCs w:val="28"/>
        </w:rPr>
        <w:t xml:space="preserve"> </w:t>
      </w:r>
      <w:r w:rsidRPr="004668DA">
        <w:rPr>
          <w:b w:val="0"/>
          <w:szCs w:val="28"/>
        </w:rPr>
        <w:t xml:space="preserve">Основные принципы организации рабочего места для создания комфортных зрительных условий и сохранения зрения. 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 xml:space="preserve">Выбор и расчет основных параметров естественного, искусственного и совмещенного освещения. Контроль параметров освещения. 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>Общая характеристика системы законодательных и нормативно-правовых актов, регулирующих вопросы экологической, промышленной, производственной безопасности и безопасности в чрезвычайных ситуациях. Требования безопасности в технических регламентах. Вопросы безопасности жизнедеятельности в законах и подзаконных актах.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b w:val="0"/>
          <w:szCs w:val="28"/>
        </w:rPr>
        <w:t xml:space="preserve">Основные положения и статьи Конституции, Трудового кодекса, Гражданского кодекса, </w:t>
      </w:r>
      <w:proofErr w:type="spellStart"/>
      <w:r w:rsidRPr="004668DA">
        <w:rPr>
          <w:b w:val="0"/>
          <w:szCs w:val="28"/>
        </w:rPr>
        <w:t>КОАПа</w:t>
      </w:r>
      <w:proofErr w:type="spellEnd"/>
      <w:r w:rsidRPr="004668DA">
        <w:rPr>
          <w:b w:val="0"/>
          <w:szCs w:val="28"/>
        </w:rPr>
        <w:t xml:space="preserve"> и УК, касающиеся вопросов охраны труда.</w:t>
      </w:r>
    </w:p>
    <w:p w:rsidR="004668DA" w:rsidRPr="004668DA" w:rsidRDefault="004668DA" w:rsidP="004668DA">
      <w:pPr>
        <w:pStyle w:val="a3"/>
        <w:numPr>
          <w:ilvl w:val="0"/>
          <w:numId w:val="1"/>
        </w:numPr>
        <w:spacing w:line="360" w:lineRule="auto"/>
        <w:rPr>
          <w:b w:val="0"/>
          <w:szCs w:val="28"/>
        </w:rPr>
      </w:pPr>
      <w:r w:rsidRPr="004668DA">
        <w:rPr>
          <w:szCs w:val="28"/>
        </w:rPr>
        <w:t xml:space="preserve"> </w:t>
      </w:r>
      <w:r w:rsidRPr="004668DA">
        <w:rPr>
          <w:b w:val="0"/>
          <w:szCs w:val="28"/>
        </w:rPr>
        <w:t xml:space="preserve">Организация надзора и </w:t>
      </w:r>
      <w:proofErr w:type="gramStart"/>
      <w:r w:rsidRPr="004668DA">
        <w:rPr>
          <w:b w:val="0"/>
          <w:szCs w:val="28"/>
        </w:rPr>
        <w:t>контроля за</w:t>
      </w:r>
      <w:proofErr w:type="gramEnd"/>
      <w:r w:rsidRPr="004668DA">
        <w:rPr>
          <w:b w:val="0"/>
          <w:szCs w:val="28"/>
        </w:rPr>
        <w:t xml:space="preserve"> охраной труда на предприятиях. Обязанности и ответственность работодателя и работников в области охраны труда. Порядок обучения и инструктаж при поступлении на работу. Планирование затрат на мероприятия по охране труда.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lastRenderedPageBreak/>
        <w:t>Современное состояние  и структура законодательной базы по охране труда (с примерами конкретных законов). Система стандартов безопасности труда.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</w:t>
      </w:r>
      <w:r w:rsidRPr="004668DA">
        <w:rPr>
          <w:iCs/>
          <w:sz w:val="28"/>
          <w:szCs w:val="28"/>
        </w:rPr>
        <w:t xml:space="preserve">Законодательство об охране окружающей среды. </w:t>
      </w:r>
      <w:r w:rsidRPr="004668DA">
        <w:rPr>
          <w:sz w:val="28"/>
          <w:szCs w:val="28"/>
        </w:rPr>
        <w:t>Нормативно-техническая документация по охране окружающей среды. Основные положения ФЗ «Об охране окружающей среды».</w:t>
      </w:r>
      <w:proofErr w:type="gramStart"/>
      <w:r w:rsidRPr="004668DA">
        <w:rPr>
          <w:sz w:val="28"/>
          <w:szCs w:val="28"/>
        </w:rPr>
        <w:t xml:space="preserve"> .</w:t>
      </w:r>
      <w:proofErr w:type="gramEnd"/>
      <w:r w:rsidRPr="004668DA">
        <w:rPr>
          <w:sz w:val="28"/>
          <w:szCs w:val="28"/>
        </w:rPr>
        <w:t>Система стандартов «Охрана природы» (ОП) - структура и основные стандарты.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Законодательство о безопасности в ЧС. Структура законодательной базы Основные положения Закона РФ «О защите населения и территорий от чрезвычайных ситуаций природного и техногенного характера». ФЗ РФ «О пожарной безопасности», «Технический регламент о требованиях пожарной безопасности», «О промышленной безопасности опасных производственных объектов», «О радиационной безопасности населения». Системы стандартов по безопасности в чрезвычайных ситуациях (БЧС) - структура и основные стандарты.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Причины возникновения, порядок расследования и учета несчастных случаев на производстве. Методы исследования производственного травматизма. Относительные показатели травматизма -  как и с какой </w:t>
      </w:r>
      <w:proofErr w:type="gramStart"/>
      <w:r w:rsidRPr="004668DA">
        <w:rPr>
          <w:sz w:val="28"/>
          <w:szCs w:val="28"/>
        </w:rPr>
        <w:t>целью</w:t>
      </w:r>
      <w:proofErr w:type="gramEnd"/>
      <w:r w:rsidRPr="004668DA">
        <w:rPr>
          <w:sz w:val="28"/>
          <w:szCs w:val="28"/>
        </w:rPr>
        <w:t xml:space="preserve"> они подсчитываются.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iCs/>
          <w:sz w:val="28"/>
          <w:szCs w:val="28"/>
        </w:rPr>
        <w:t xml:space="preserve">Структурно-функциональные </w:t>
      </w:r>
      <w:r w:rsidRPr="004668DA">
        <w:rPr>
          <w:sz w:val="28"/>
          <w:szCs w:val="28"/>
        </w:rPr>
        <w:t xml:space="preserve">системы восприятия и компенсации организмом человека изменений факторов среды обитания. Естественные системы защиты человека от негативных воздействий. Характеристики анализаторов.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Допустимое воздействие вредных факторов на человека и среду обитания. Понятие ПДУ (ПДК) вредного фактора и принципы его установления. Ориентировочно-безопасный уровень воздействия. </w:t>
      </w:r>
      <w:r w:rsidRPr="004668DA">
        <w:rPr>
          <w:i/>
          <w:sz w:val="28"/>
          <w:szCs w:val="28"/>
        </w:rPr>
        <w:t xml:space="preserve">  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>Классификация вредных веществ по видам, агрегатному состоянию, характеру воздействия и токсичности. Классы опасности вредных веществ. Пути поступления веществ в организм человека. Конкретные примеры наиболее распространенных вредных веществ и их действия на человека.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lastRenderedPageBreak/>
        <w:t xml:space="preserve"> Причины загрязнения воздуха в производственных условиях Неблагоприятные последствия для человека – виды профессиональных заболеваний и отравлений. Нормирование содержания вредных веществ в воздухе рабочей зоны. Методы контроля, мероприятия по обеспечению безопасности </w:t>
      </w:r>
      <w:proofErr w:type="gramStart"/>
      <w:r w:rsidRPr="004668DA">
        <w:rPr>
          <w:sz w:val="28"/>
          <w:szCs w:val="28"/>
        </w:rPr>
        <w:t>работающих</w:t>
      </w:r>
      <w:proofErr w:type="gramEnd"/>
      <w:r w:rsidRPr="004668DA">
        <w:rPr>
          <w:sz w:val="28"/>
          <w:szCs w:val="28"/>
        </w:rPr>
        <w:t>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bCs/>
          <w:iCs/>
          <w:sz w:val="28"/>
          <w:szCs w:val="28"/>
        </w:rPr>
        <w:t>Биологические негативные факторы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Вибрация – определение, причины возникновения и физические характеристики   вибрации. Воздействие вибрации на человека, виды вибрации. Санитарно-гигиеническое и техническое нормирования вибрации.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Методы снижения вибрации. Средства индивидуальной защиты от вредного воздействия вибрации.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>Шум – определение, основные  физические характеристики. В чем проявляется воздействие шума на человеческий организм. Профессиональные заболевания от действия интенсивного шума. Методы нормирования шума. Индивидуальные средства защиты от шума.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>Перечислите основные методы борьбы с шумом, подробно изложите их суть. Защита от инфра- и ультразвука.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>Акустическое загрязнение окружающей среды – воздействие, профилактика и защита. Меры защиты жилого массива от промышленного шума.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Электромагнитные излучения  - источники их возникновения, классификация, действие на организм человека,  методы борьбы. 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>Инфракрасное, ультрафиолетовое, лазерное излучения как особый вид ЭМИ. Источники их излучения. Безопасные уровни воздействия.  Использование лазерного излучения в культурно-зрелищных мероприятиях, информационных и медицинских технологиях. Общие принципы защиты.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Нормирование электромагнитного излучения,  защита от него.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lastRenderedPageBreak/>
        <w:t xml:space="preserve">Перечислите </w:t>
      </w:r>
      <w:proofErr w:type="gramStart"/>
      <w:r w:rsidRPr="004668DA">
        <w:rPr>
          <w:sz w:val="28"/>
          <w:szCs w:val="28"/>
        </w:rPr>
        <w:t>опасные</w:t>
      </w:r>
      <w:proofErr w:type="gramEnd"/>
      <w:r w:rsidRPr="004668DA">
        <w:rPr>
          <w:sz w:val="28"/>
          <w:szCs w:val="28"/>
        </w:rPr>
        <w:t xml:space="preserve"> и вредные факторы, возникающие при работе с компьютером. Отечественные и зарубежные нормативные документы, регламентирующие работу с ПЭВМ и ПК. Основные способы профилактики и защиты от неблагоприятного воздействия компьютеров.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>Ионизирующее излучение, действие на организм человека, нормирование, контроль, средства защиты.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>Электробезопасность. Действие электрического тока на человека, виды поражений, влияние различных факторов на исход поражения эл. током. Мероприятия по обеспечению  электробезопасности.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Как классифицируются помещения по степени опасности возникновения </w:t>
      </w:r>
      <w:proofErr w:type="spellStart"/>
      <w:r w:rsidRPr="004668DA">
        <w:rPr>
          <w:sz w:val="28"/>
          <w:szCs w:val="28"/>
        </w:rPr>
        <w:t>электротравм</w:t>
      </w:r>
      <w:proofErr w:type="spellEnd"/>
      <w:r w:rsidRPr="004668DA">
        <w:rPr>
          <w:sz w:val="28"/>
          <w:szCs w:val="28"/>
        </w:rPr>
        <w:t xml:space="preserve">? Допустимые напряжения в зависимости от класса помещений. Устройство, принцип действия и область применения защитного заземления и зануления. Защитное отключение.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>Причины возникновения статического электричества и способы борьбы с ним. Электрические защитные средства: изолирующие, ограждающие и вспомогательные.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Характеристика </w:t>
      </w:r>
      <w:r w:rsidRPr="004668DA">
        <w:rPr>
          <w:bCs/>
          <w:iCs/>
          <w:sz w:val="28"/>
          <w:szCs w:val="28"/>
        </w:rPr>
        <w:t>опасных механических факторов</w:t>
      </w:r>
      <w:r w:rsidRPr="004668DA">
        <w:rPr>
          <w:sz w:val="28"/>
          <w:szCs w:val="28"/>
        </w:rPr>
        <w:t>. Источники и виды механических травм.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iCs/>
          <w:sz w:val="28"/>
          <w:szCs w:val="28"/>
        </w:rPr>
        <w:t xml:space="preserve">Защита от </w:t>
      </w:r>
      <w:proofErr w:type="gramStart"/>
      <w:r w:rsidRPr="004668DA">
        <w:rPr>
          <w:iCs/>
          <w:sz w:val="28"/>
          <w:szCs w:val="28"/>
        </w:rPr>
        <w:t>механического</w:t>
      </w:r>
      <w:proofErr w:type="gramEnd"/>
      <w:r w:rsidRPr="004668DA">
        <w:rPr>
          <w:iCs/>
          <w:sz w:val="28"/>
          <w:szCs w:val="28"/>
        </w:rPr>
        <w:t xml:space="preserve"> травмирования</w:t>
      </w:r>
      <w:r w:rsidRPr="004668DA">
        <w:rPr>
          <w:sz w:val="28"/>
          <w:szCs w:val="28"/>
        </w:rPr>
        <w:t>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iCs/>
          <w:sz w:val="28"/>
          <w:szCs w:val="28"/>
        </w:rPr>
        <w:t xml:space="preserve">Обеспечение безопасности систем, работающих под давлением.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Основные сведения о пожаре и взрыве, основные причины и источники пожаров и взрывов, опасные факторы пожара, категорирование помещений и зданий по степени взрывопожароопасности.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Назовите </w:t>
      </w:r>
      <w:r w:rsidRPr="004668DA">
        <w:rPr>
          <w:bCs/>
          <w:iCs/>
          <w:sz w:val="28"/>
          <w:szCs w:val="28"/>
        </w:rPr>
        <w:t xml:space="preserve">нормативную документацию, регламентирующую проектирование и строительство промышленных предприятий. </w:t>
      </w:r>
      <w:r w:rsidRPr="004668DA">
        <w:rPr>
          <w:sz w:val="28"/>
          <w:szCs w:val="28"/>
        </w:rPr>
        <w:t xml:space="preserve">Санитарно-гигиеническая классификация и основные характеристики машиностроительных предприятий.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bCs/>
          <w:iCs/>
          <w:sz w:val="28"/>
          <w:szCs w:val="28"/>
        </w:rPr>
      </w:pPr>
      <w:r w:rsidRPr="004668DA">
        <w:rPr>
          <w:sz w:val="28"/>
          <w:szCs w:val="28"/>
        </w:rPr>
        <w:t xml:space="preserve"> Санитарно-защитная зона. Размещение производственных зданий на территории промышленного предприятия. Санитарные разрывы. Классификация производственных зданий и сооружений. Основные </w:t>
      </w:r>
      <w:r w:rsidRPr="004668DA">
        <w:rPr>
          <w:sz w:val="28"/>
          <w:szCs w:val="28"/>
        </w:rPr>
        <w:lastRenderedPageBreak/>
        <w:t>требования к  вспомогательным и подсобным помещениям. Благоустройство территории предприятия.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ind w:left="720"/>
        <w:jc w:val="both"/>
        <w:rPr>
          <w:sz w:val="28"/>
          <w:szCs w:val="28"/>
        </w:rPr>
      </w:pPr>
      <w:r w:rsidRPr="004668DA">
        <w:rPr>
          <w:bCs/>
          <w:iCs/>
          <w:sz w:val="28"/>
          <w:szCs w:val="28"/>
        </w:rPr>
        <w:t xml:space="preserve"> </w:t>
      </w:r>
      <w:r w:rsidRPr="004668DA">
        <w:rPr>
          <w:sz w:val="28"/>
          <w:szCs w:val="28"/>
        </w:rPr>
        <w:t>Мероприятия по предотвращению пожаров и взрывов. Способы и средства тушения пожаров, автоматические системы пожаротушения. Как тушат горящее электрическое оборудование, находящееся под напряжением? Какие применяются средства пожарной сигнализации и связи?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ind w:left="720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Чрезвычайные ситуации и их классификация. Причины и профилактика ЧС.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ind w:left="720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Чрезвычайные ситуации техногенного происхождения, их прогнозирование и предупреждение. Аварии на химически опасных объектах, на радиационно-опасных объектах, аварии на транспорте.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ind w:left="720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Характеристика чрезвычайных ситуаций природного происхождения – ЧС геологического, метеорологического, гидрологического характера. Природные пожары.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ind w:left="720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Устойчивость функционирования объектов машиностроительной промышленности в чрезвычайных ситуациях. Защита населения в чрезвычайных ситуациях.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 </w:t>
      </w:r>
      <w:r w:rsidRPr="004668DA">
        <w:rPr>
          <w:bCs/>
          <w:iCs/>
          <w:sz w:val="28"/>
          <w:szCs w:val="28"/>
        </w:rPr>
        <w:t>Экстремальные ситуации</w:t>
      </w:r>
      <w:r w:rsidRPr="004668DA">
        <w:rPr>
          <w:sz w:val="28"/>
          <w:szCs w:val="28"/>
        </w:rPr>
        <w:t xml:space="preserve">. Виды экстремальных ситуаций. Терроризм. Оценка экстремальной ситуации, правила поведения и обеспечения личной безопасности.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</w:t>
      </w:r>
      <w:r w:rsidRPr="004668DA">
        <w:rPr>
          <w:bCs/>
          <w:iCs/>
          <w:sz w:val="28"/>
          <w:szCs w:val="28"/>
        </w:rPr>
        <w:t>Спасательные работы при чрезвычайных ситуациях.</w:t>
      </w:r>
      <w:r w:rsidRPr="004668DA">
        <w:rPr>
          <w:b/>
          <w:bCs/>
          <w:i/>
          <w:iCs/>
          <w:sz w:val="28"/>
          <w:szCs w:val="28"/>
        </w:rPr>
        <w:t xml:space="preserve"> </w:t>
      </w:r>
      <w:r w:rsidRPr="004668DA">
        <w:rPr>
          <w:sz w:val="28"/>
          <w:szCs w:val="28"/>
        </w:rPr>
        <w:t xml:space="preserve">Основы организации аварийно-спасательных и других неотложных работ. Способы ведения спасательных работ при различных видах чрезвычайных ситуаций.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</w:t>
      </w:r>
      <w:r w:rsidRPr="004668DA">
        <w:rPr>
          <w:bCs/>
          <w:iCs/>
          <w:sz w:val="28"/>
          <w:szCs w:val="28"/>
        </w:rPr>
        <w:t>Чрезвычайные ситуации военного времени</w:t>
      </w:r>
      <w:r w:rsidRPr="004668DA">
        <w:rPr>
          <w:sz w:val="28"/>
          <w:szCs w:val="28"/>
        </w:rPr>
        <w:t xml:space="preserve">. Виды оружия массового поражения, их особенности и последствия его применения. Ядерный взрыв и его </w:t>
      </w:r>
      <w:proofErr w:type="gramStart"/>
      <w:r w:rsidRPr="004668DA">
        <w:rPr>
          <w:sz w:val="28"/>
          <w:szCs w:val="28"/>
        </w:rPr>
        <w:t>опасные</w:t>
      </w:r>
      <w:proofErr w:type="gramEnd"/>
      <w:r w:rsidRPr="004668DA">
        <w:rPr>
          <w:sz w:val="28"/>
          <w:szCs w:val="28"/>
        </w:rPr>
        <w:t xml:space="preserve"> факторы. </w:t>
      </w:r>
    </w:p>
    <w:p w:rsidR="004668DA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</w:t>
      </w:r>
      <w:r w:rsidRPr="004668DA">
        <w:rPr>
          <w:bCs/>
          <w:iCs/>
          <w:sz w:val="28"/>
          <w:szCs w:val="28"/>
        </w:rPr>
        <w:t>Стихийные бедствия</w:t>
      </w:r>
      <w:r w:rsidRPr="004668DA">
        <w:rPr>
          <w:sz w:val="28"/>
          <w:szCs w:val="28"/>
        </w:rPr>
        <w:t>. Землетрясения, наводнения, атмосферные явления, их краткая характеристика, основные параметры и методы защиты.</w:t>
      </w:r>
    </w:p>
    <w:p w:rsidR="00641DA6" w:rsidRPr="004668DA" w:rsidRDefault="004668DA" w:rsidP="004668D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668DA">
        <w:rPr>
          <w:sz w:val="28"/>
          <w:szCs w:val="28"/>
        </w:rPr>
        <w:t xml:space="preserve"> Основы медицины катастроф. Правила оказания первой медицинской помощи.</w:t>
      </w:r>
    </w:p>
    <w:sectPr w:rsidR="00641DA6" w:rsidRPr="004668DA" w:rsidSect="004668D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941F5"/>
    <w:multiLevelType w:val="hybridMultilevel"/>
    <w:tmpl w:val="5A528EF0"/>
    <w:lvl w:ilvl="0" w:tplc="1BF4E388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B9"/>
    <w:rsid w:val="00330BB9"/>
    <w:rsid w:val="004668DA"/>
    <w:rsid w:val="00641DA6"/>
    <w:rsid w:val="007B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4668DA"/>
    <w:pPr>
      <w:ind w:firstLine="540"/>
      <w:jc w:val="both"/>
    </w:pPr>
    <w:rPr>
      <w:b/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4668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semiHidden/>
    <w:rsid w:val="004668DA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4668D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668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4668DA"/>
    <w:pPr>
      <w:ind w:firstLine="540"/>
      <w:jc w:val="both"/>
    </w:pPr>
    <w:rPr>
      <w:b/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4668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semiHidden/>
    <w:rsid w:val="004668DA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4668D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66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1447</Words>
  <Characters>8251</Characters>
  <Application>Microsoft Office Word</Application>
  <DocSecurity>0</DocSecurity>
  <Lines>68</Lines>
  <Paragraphs>19</Paragraphs>
  <ScaleCrop>false</ScaleCrop>
  <Company/>
  <LinksUpToDate>false</LinksUpToDate>
  <CharactersWithSpaces>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2017-09-11T10:15:00Z</dcterms:created>
  <dcterms:modified xsi:type="dcterms:W3CDTF">2017-09-12T10:41:00Z</dcterms:modified>
</cp:coreProperties>
</file>